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EF6DF" w14:textId="7E5914B5" w:rsidR="006D0714" w:rsidRDefault="00AA69F4" w:rsidP="00BF4FCF">
      <w:pPr>
        <w:pStyle w:val="berschrift2"/>
      </w:pPr>
      <w:bookmarkStart w:id="0" w:name="_Hlk190258141"/>
      <w:r>
        <w:t>Zusammenschau einiger Memos zu Umgangsstrategien</w:t>
      </w:r>
    </w:p>
    <w:p w14:paraId="7644DBE3" w14:textId="146D59CF" w:rsidR="006D4F5C" w:rsidRDefault="006D4F5C" w:rsidP="006D4F5C">
      <w:r>
        <w:t xml:space="preserve">Im Folgenden habe ich euch vier </w:t>
      </w:r>
      <w:r w:rsidR="0014541E">
        <w:t>Memos</w:t>
      </w:r>
      <w:r>
        <w:t xml:space="preserve"> zu Herausforderungen in der Arbeit zusammengestellt, an denen ich ausgehend von einer Herausforderung </w:t>
      </w:r>
      <w:r w:rsidR="0014541E">
        <w:t>in der Arbeit eine knappe Zusammenfassung meiner Analyse der Wahrnehmung des Klienten</w:t>
      </w:r>
      <w:r w:rsidR="00AA69F4">
        <w:t>/Klientin</w:t>
      </w:r>
      <w:r w:rsidR="0014541E">
        <w:t>, der Selbstwahrnehmung der Fachkraft sowie der</w:t>
      </w:r>
      <w:r>
        <w:t xml:space="preserve"> Umgangsstrategien </w:t>
      </w:r>
      <w:r w:rsidR="0014541E">
        <w:t xml:space="preserve">in der Interaktion darstelle. Die Textstelle P84 hatten wir im Februar 2025 zusammen analysiert, P23 hatte ich 2022 mal dabei, P16 und P17 kennt ihr glaub ich nicht. </w:t>
      </w:r>
    </w:p>
    <w:p w14:paraId="179E3072" w14:textId="77777777" w:rsidR="0014541E" w:rsidRPr="006D4F5C" w:rsidRDefault="0014541E" w:rsidP="006D4F5C"/>
    <w:p w14:paraId="7F1A306B" w14:textId="4726625C" w:rsidR="00BF4FCF" w:rsidRPr="00BB7FDE" w:rsidRDefault="00BF4FCF" w:rsidP="00BF4FCF">
      <w:pPr>
        <w:pStyle w:val="berschrift2"/>
      </w:pPr>
      <w:r w:rsidRPr="00BB7FDE">
        <w:t>P16/16a</w:t>
      </w:r>
      <w:r w:rsidR="00BB7FDE" w:rsidRPr="00BB7FDE">
        <w:t xml:space="preserve"> – Thea (Psychotherapeutin in e</w:t>
      </w:r>
      <w:r w:rsidR="00BB7FDE">
        <w:t>igener Praxis)</w:t>
      </w:r>
    </w:p>
    <w:p w14:paraId="631999C0" w14:textId="632D81DC" w:rsidR="00BF4FCF" w:rsidRPr="00BF4FCF" w:rsidRDefault="00BF4FCF" w:rsidP="0014541E">
      <w:pPr>
        <w:pBdr>
          <w:top w:val="single" w:sz="4" w:space="1" w:color="auto"/>
          <w:left w:val="single" w:sz="4" w:space="4" w:color="auto"/>
          <w:bottom w:val="single" w:sz="4" w:space="1" w:color="auto"/>
          <w:right w:val="single" w:sz="4" w:space="4" w:color="auto"/>
        </w:pBdr>
        <w:rPr>
          <w:b/>
          <w:bCs/>
        </w:rPr>
      </w:pPr>
      <w:r>
        <w:rPr>
          <w:b/>
          <w:bCs/>
        </w:rPr>
        <w:t xml:space="preserve">Herausforderung: Klient sehr autonomiebedürftig, </w:t>
      </w:r>
      <w:r w:rsidRPr="00BF4FCF">
        <w:rPr>
          <w:b/>
          <w:bCs/>
        </w:rPr>
        <w:t>„das hat mich so sehr beschäftigt [I: mmh], als Therapeutin wie (.) ist es gut oder muss ich mehr Rahmen reinbringen“ (Z. 48-123)</w:t>
      </w:r>
    </w:p>
    <w:bookmarkEnd w:id="0"/>
    <w:p w14:paraId="3865FE5C" w14:textId="693D8388" w:rsidR="00BF4FCF" w:rsidRPr="00BF4FCF" w:rsidRDefault="00BF4FCF" w:rsidP="0014541E">
      <w:pPr>
        <w:pBdr>
          <w:top w:val="single" w:sz="4" w:space="1" w:color="auto"/>
          <w:left w:val="single" w:sz="4" w:space="4" w:color="auto"/>
          <w:bottom w:val="single" w:sz="4" w:space="1" w:color="auto"/>
          <w:right w:val="single" w:sz="4" w:space="4" w:color="auto"/>
        </w:pBdr>
        <w:rPr>
          <w:b/>
          <w:bCs/>
        </w:rPr>
      </w:pPr>
      <w:r w:rsidRPr="00BF4FCF">
        <w:rPr>
          <w:b/>
          <w:bCs/>
        </w:rPr>
        <w:t>Umgangsstrategie: dem Klienten folgen, den offenen Raum geben und da sein</w:t>
      </w:r>
    </w:p>
    <w:p w14:paraId="7E9BE61E" w14:textId="7611AD57" w:rsidR="00BF4FCF" w:rsidRDefault="00BB7FDE" w:rsidP="00BF4FCF">
      <w:r>
        <w:rPr>
          <w:b/>
          <w:bCs/>
        </w:rPr>
        <w:t>Ihre Wahrnehmung des Klienten</w:t>
      </w:r>
      <w:r w:rsidR="00BF4FCF" w:rsidRPr="00BF4FCF">
        <w:rPr>
          <w:b/>
          <w:bCs/>
        </w:rPr>
        <w:t>:</w:t>
      </w:r>
      <w:r w:rsidR="00BF4FCF">
        <w:t xml:space="preserve"> Sie nimmt ihn wahr als autonomiebedü</w:t>
      </w:r>
      <w:r w:rsidR="006D0714">
        <w:t>r</w:t>
      </w:r>
      <w:r w:rsidR="00BF4FCF">
        <w:t>ftig, verletzlich, er braucht Kontrolle, Freiheit zu entscheiden, in einer Situation mit großem Autonomieverlust durch die Symptomatik, Folterfolgen, Trigger, Exil</w:t>
      </w:r>
    </w:p>
    <w:p w14:paraId="3DD7FE1E" w14:textId="4D47701D" w:rsidR="00BF4FCF" w:rsidRDefault="00BB7FDE" w:rsidP="00BF4FCF">
      <w:r>
        <w:rPr>
          <w:b/>
          <w:bCs/>
        </w:rPr>
        <w:t xml:space="preserve">Selbstwahrnehmung der </w:t>
      </w:r>
      <w:r w:rsidR="0014541E">
        <w:rPr>
          <w:b/>
          <w:bCs/>
        </w:rPr>
        <w:t>Fk</w:t>
      </w:r>
      <w:r w:rsidR="00BF4FCF" w:rsidRPr="00BF4FCF">
        <w:rPr>
          <w:b/>
          <w:bCs/>
        </w:rPr>
        <w:t>:</w:t>
      </w:r>
      <w:r w:rsidR="00BF4FCF">
        <w:t xml:space="preserve"> Sie als Th. verfügt über Wissen, was es für Interventionen gibt (VT), was helfen könnte, sie möchte alles richtig machen, weiterkommen, aber dabei nicht an ihm vorbei arbeiten.</w:t>
      </w:r>
    </w:p>
    <w:p w14:paraId="223C8A0F" w14:textId="28CDF039" w:rsidR="00BF4FCF" w:rsidRDefault="00BF4FCF" w:rsidP="00BF4FCF">
      <w:r w:rsidRPr="00BF4FCF">
        <w:rPr>
          <w:b/>
          <w:bCs/>
        </w:rPr>
        <w:t xml:space="preserve">Umgangsstrategien in der Interaktion: </w:t>
      </w:r>
      <w:r>
        <w:t xml:space="preserve">In der Interaktion folgt sie ihm, ist dabei aber zunächst unsicher, weil es nicht ihrem Konzept entspricht; sie bekommt zugleich ein positives Feedback von ihm, im Verlauf dann auch den expliziten Auftrag, konkrete Interventionen durchzuführen. Letztlich ist ihre </w:t>
      </w:r>
      <w:r w:rsidRPr="0072279E">
        <w:rPr>
          <w:b/>
          <w:bCs/>
        </w:rPr>
        <w:t>Strategie</w:t>
      </w:r>
      <w:r>
        <w:t xml:space="preserve"> aber, </w:t>
      </w:r>
      <w:r w:rsidRPr="0072279E">
        <w:rPr>
          <w:b/>
          <w:bCs/>
        </w:rPr>
        <w:t xml:space="preserve">dem Klienten zu folgen, „den offenen Raum geben und da sein“ </w:t>
      </w:r>
      <w:r>
        <w:t xml:space="preserve">und dabei konkrete gelernte Interventionen anzubieten aber ihm die Freiheit zu lassen, zu entscheiden, Grenzen zu setzen, autonom zu Handeln. </w:t>
      </w:r>
      <w:r w:rsidR="00BB7FDE">
        <w:t>Zum Ende der Fallerzählung</w:t>
      </w:r>
      <w:r>
        <w:t xml:space="preserve"> spricht sie positiv, optimistisch über den bisherigen Fallverlauf, ihre Unsicherheit hat sich gelegt.</w:t>
      </w:r>
    </w:p>
    <w:p w14:paraId="07892E08" w14:textId="54D9900B" w:rsidR="00BF4FCF" w:rsidRDefault="00BB7FDE" w:rsidP="00BF4FCF">
      <w:r>
        <w:t>In der Interaktion:</w:t>
      </w:r>
      <w:r w:rsidR="00BF4FCF">
        <w:t xml:space="preserve"> er setzt die Relevanzen (z.B. die Auswahl der Konfrontationsszene, die sie noch gar nicht als ungewöhnlich reflektiert hat, sie kann es vor dem Hintergrund seiner </w:t>
      </w:r>
      <w:proofErr w:type="gramStart"/>
      <w:r w:rsidR="00BF4FCF">
        <w:t>Biographie</w:t>
      </w:r>
      <w:proofErr w:type="gramEnd"/>
      <w:r w:rsidR="00BF4FCF">
        <w:t xml:space="preserve"> vielmehr nachvollziehen), sie folgt seinem Modell, versucht es einzuordnen, zu erklären. Er erzählt von der Folter, sie hinterfragt erst in der Interviewsituation seine Art und Weise, darüber zu sprechen, sie nimmt ihn so, wie er sich präsentiert. </w:t>
      </w:r>
    </w:p>
    <w:p w14:paraId="34B78E72" w14:textId="77777777" w:rsidR="00BF4FCF" w:rsidRDefault="00BF4FCF" w:rsidP="00BF4FCF">
      <w:pPr>
        <w:pStyle w:val="Listenabsatz"/>
        <w:numPr>
          <w:ilvl w:val="0"/>
          <w:numId w:val="2"/>
        </w:numPr>
      </w:pPr>
      <w:r>
        <w:t>Therapie als Angebot von Raum (den der Klient ausfüllen kann, sie ist da) und Rahmen (zeitlich, strukturierend, mal fester, mal offener)</w:t>
      </w:r>
    </w:p>
    <w:p w14:paraId="56C740A8" w14:textId="528B7823" w:rsidR="006D0714" w:rsidRDefault="00BF4FCF" w:rsidP="00BF4FCF">
      <w:pPr>
        <w:pStyle w:val="Listenabsatz"/>
        <w:numPr>
          <w:ilvl w:val="0"/>
          <w:numId w:val="2"/>
        </w:numPr>
      </w:pPr>
      <w:r>
        <w:t xml:space="preserve">Therapie </w:t>
      </w:r>
      <w:r w:rsidRPr="00A561D0">
        <w:t>als Angebot</w:t>
      </w:r>
      <w:r>
        <w:t xml:space="preserve"> des Mitaushaltens, ein Fels, dem man alles erzählen kann oder nicht, sich anvertrauen kann oder nicht, </w:t>
      </w:r>
      <w:r w:rsidR="00BB7FDE">
        <w:t>„</w:t>
      </w:r>
      <w:r>
        <w:t>ich biete an, das mit ihm auszuhalten</w:t>
      </w:r>
      <w:r w:rsidR="00BB7FDE">
        <w:t>“</w:t>
      </w:r>
      <w:r>
        <w:t xml:space="preserve"> </w:t>
      </w:r>
    </w:p>
    <w:p w14:paraId="00E08555" w14:textId="711E7515" w:rsidR="00BF4FCF" w:rsidRDefault="006D0714" w:rsidP="00BF4FCF">
      <w:pPr>
        <w:pStyle w:val="Listenabsatz"/>
        <w:numPr>
          <w:ilvl w:val="0"/>
          <w:numId w:val="2"/>
        </w:numPr>
      </w:pPr>
      <w:r>
        <w:t>Therapie ungleich Absor</w:t>
      </w:r>
      <w:r w:rsidR="00BB7FDE">
        <w:t>p</w:t>
      </w:r>
      <w:r>
        <w:t xml:space="preserve">tion traumat. Erfahrungen: </w:t>
      </w:r>
      <w:r w:rsidR="00BF4FCF">
        <w:t xml:space="preserve">er muss entscheiden, ob er das in sich wegpacken kann oder nicht – </w:t>
      </w:r>
      <w:r>
        <w:t>traumat. Erfahrungen</w:t>
      </w:r>
      <w:r w:rsidR="00BF4FCF">
        <w:t xml:space="preserve"> verbleiben beim Klienten</w:t>
      </w:r>
    </w:p>
    <w:p w14:paraId="4067C028" w14:textId="77777777" w:rsidR="00BF4FCF" w:rsidRPr="005E01C1" w:rsidRDefault="00BF4FCF" w:rsidP="00BF4FCF">
      <w:r>
        <w:t>Ihre Umgangsstrategie im Gesamtfazit: „</w:t>
      </w:r>
      <w:r w:rsidRPr="005E01C1">
        <w:t xml:space="preserve">was wir machen, ist einfach so unglaublich unterschiedlich von diesem stringenten </w:t>
      </w:r>
      <w:proofErr w:type="gramStart"/>
      <w:r w:rsidRPr="005E01C1">
        <w:t>verhaltenstherapeutischen</w:t>
      </w:r>
      <w:proofErr w:type="gramEnd"/>
      <w:r w:rsidRPr="005E01C1">
        <w:t xml:space="preserve"> sondern (.) einfach </w:t>
      </w:r>
      <w:r w:rsidRPr="005E01C1">
        <w:rPr>
          <w:b/>
          <w:bCs/>
        </w:rPr>
        <w:t>den offenen Raum geben und da sein</w:t>
      </w:r>
      <w:r w:rsidRPr="005E01C1">
        <w:t xml:space="preserve"> und (.) Anteil haben oder da / ja mit ihm gemeinsam reflektieren</w:t>
      </w:r>
      <w:r>
        <w:t>“</w:t>
      </w:r>
      <w:r w:rsidRPr="005E01C1">
        <w:t xml:space="preserve"> (I1 - Thea, Pos. 153-156)</w:t>
      </w:r>
    </w:p>
    <w:p w14:paraId="299E3345" w14:textId="77777777" w:rsidR="00045507" w:rsidRDefault="00045507"/>
    <w:p w14:paraId="2A27D086" w14:textId="2BDED37D" w:rsidR="00BF4FCF" w:rsidRDefault="00BF4FCF" w:rsidP="00BF4FCF">
      <w:pPr>
        <w:pStyle w:val="berschrift2"/>
      </w:pPr>
      <w:r w:rsidRPr="008F09F4">
        <w:lastRenderedPageBreak/>
        <w:t xml:space="preserve">P 17 </w:t>
      </w:r>
      <w:r w:rsidR="00BB7FDE">
        <w:t>– Thea (Psychotherapeutin in eigener Praxis)</w:t>
      </w:r>
    </w:p>
    <w:p w14:paraId="14FCC439" w14:textId="2DF673DC" w:rsidR="00BF4FCF" w:rsidRPr="008F09F4" w:rsidRDefault="00BF4FCF" w:rsidP="0014541E">
      <w:pPr>
        <w:pBdr>
          <w:top w:val="single" w:sz="4" w:space="1" w:color="auto"/>
          <w:left w:val="single" w:sz="4" w:space="4" w:color="auto"/>
          <w:bottom w:val="single" w:sz="4" w:space="1" w:color="auto"/>
          <w:right w:val="single" w:sz="4" w:space="4" w:color="auto"/>
        </w:pBdr>
        <w:rPr>
          <w:rFonts w:cstheme="minorHAnsi"/>
          <w:b/>
          <w:bCs/>
        </w:rPr>
      </w:pPr>
      <w:r>
        <w:rPr>
          <w:rFonts w:cstheme="minorHAnsi"/>
          <w:b/>
          <w:bCs/>
        </w:rPr>
        <w:t>Phänomen/Herausforderung: Klient möchte, dass sie sich Videos seiner Folter anschaut</w:t>
      </w:r>
    </w:p>
    <w:p w14:paraId="6811FBFB" w14:textId="30BEB504" w:rsidR="00BF4FCF" w:rsidRPr="00BF4FCF" w:rsidRDefault="00BF4FCF" w:rsidP="0014541E">
      <w:pPr>
        <w:pBdr>
          <w:top w:val="single" w:sz="4" w:space="1" w:color="auto"/>
          <w:left w:val="single" w:sz="4" w:space="4" w:color="auto"/>
          <w:bottom w:val="single" w:sz="4" w:space="1" w:color="auto"/>
          <w:right w:val="single" w:sz="4" w:space="4" w:color="auto"/>
        </w:pBdr>
        <w:rPr>
          <w:b/>
          <w:bCs/>
        </w:rPr>
      </w:pPr>
      <w:r w:rsidRPr="00BF4FCF">
        <w:rPr>
          <w:b/>
          <w:bCs/>
        </w:rPr>
        <w:t xml:space="preserve">Umgangsstrategie: </w:t>
      </w:r>
      <w:r w:rsidRPr="00BF4FCF">
        <w:rPr>
          <w:rFonts w:cstheme="minorHAnsi"/>
          <w:b/>
          <w:bCs/>
        </w:rPr>
        <w:t>Sie f</w:t>
      </w:r>
      <w:r w:rsidRPr="004F3C82">
        <w:rPr>
          <w:rFonts w:cstheme="minorHAnsi"/>
          <w:b/>
          <w:bCs/>
        </w:rPr>
        <w:t>olgt dem Klienten, beantwortet seine Bedürfnisse</w:t>
      </w:r>
      <w:r>
        <w:rPr>
          <w:rFonts w:cstheme="minorHAnsi"/>
          <w:b/>
          <w:bCs/>
        </w:rPr>
        <w:t xml:space="preserve"> - „</w:t>
      </w:r>
      <w:r w:rsidRPr="008F09F4">
        <w:rPr>
          <w:rFonts w:cstheme="minorHAnsi"/>
          <w:b/>
          <w:bCs/>
        </w:rPr>
        <w:t xml:space="preserve">ich glaube, ich hätte es nicht nochmal ablehnen können [I: mmh] </w:t>
      </w:r>
      <w:proofErr w:type="gramStart"/>
      <w:r w:rsidRPr="008F09F4">
        <w:rPr>
          <w:rFonts w:cstheme="minorHAnsi"/>
          <w:b/>
          <w:bCs/>
        </w:rPr>
        <w:t>(..)</w:t>
      </w:r>
      <w:proofErr w:type="gramEnd"/>
      <w:r w:rsidRPr="008F09F4">
        <w:rPr>
          <w:rFonts w:cstheme="minorHAnsi"/>
          <w:b/>
          <w:bCs/>
        </w:rPr>
        <w:t xml:space="preserve"> weil er mich so als strukturierenden Rahmen da brauchte ähm (.) aber ich würd</w:t>
      </w:r>
      <w:r w:rsidR="00BB7FDE">
        <w:rPr>
          <w:rFonts w:cstheme="minorHAnsi"/>
          <w:b/>
          <w:bCs/>
        </w:rPr>
        <w:t>e</w:t>
      </w:r>
      <w:r w:rsidRPr="008F09F4">
        <w:rPr>
          <w:rFonts w:cstheme="minorHAnsi"/>
          <w:b/>
          <w:bCs/>
        </w:rPr>
        <w:t xml:space="preserve"> mir normalerweise da keine richtigen Foltervideos anschauen</w:t>
      </w:r>
      <w:r>
        <w:rPr>
          <w:rFonts w:cstheme="minorHAnsi"/>
          <w:b/>
          <w:bCs/>
        </w:rPr>
        <w:t>“</w:t>
      </w:r>
      <w:r w:rsidRPr="008F09F4">
        <w:rPr>
          <w:rFonts w:cstheme="minorHAnsi"/>
          <w:b/>
          <w:bCs/>
        </w:rPr>
        <w:t xml:space="preserve"> (I1 - Thea, Pos. 504-507)</w:t>
      </w:r>
    </w:p>
    <w:p w14:paraId="7AE5D4DB" w14:textId="47842C55" w:rsidR="00BF4FCF" w:rsidRPr="009B27C3" w:rsidRDefault="00BB7FDE" w:rsidP="00BF4FCF">
      <w:pPr>
        <w:rPr>
          <w:rFonts w:cstheme="minorHAnsi"/>
        </w:rPr>
      </w:pPr>
      <w:r>
        <w:rPr>
          <w:rFonts w:cstheme="minorHAnsi"/>
          <w:b/>
          <w:bCs/>
        </w:rPr>
        <w:t xml:space="preserve">Wahrnehmung des </w:t>
      </w:r>
      <w:r w:rsidR="00BF4FCF" w:rsidRPr="00F8592B">
        <w:rPr>
          <w:rFonts w:cstheme="minorHAnsi"/>
          <w:b/>
          <w:bCs/>
        </w:rPr>
        <w:t>Klient</w:t>
      </w:r>
      <w:r>
        <w:rPr>
          <w:rFonts w:cstheme="minorHAnsi"/>
          <w:b/>
          <w:bCs/>
        </w:rPr>
        <w:t>en</w:t>
      </w:r>
      <w:r w:rsidR="00BF4FCF" w:rsidRPr="00F8592B">
        <w:rPr>
          <w:rFonts w:cstheme="minorHAnsi"/>
          <w:b/>
          <w:bCs/>
        </w:rPr>
        <w:t>:</w:t>
      </w:r>
      <w:r w:rsidR="00BF4FCF" w:rsidRPr="009B27C3">
        <w:rPr>
          <w:rFonts w:cstheme="minorHAnsi"/>
        </w:rPr>
        <w:t xml:space="preserve"> Kl. wird nur knapp eingeführt</w:t>
      </w:r>
      <w:r>
        <w:rPr>
          <w:rFonts w:cstheme="minorHAnsi"/>
        </w:rPr>
        <w:t xml:space="preserve"> (</w:t>
      </w:r>
      <w:r w:rsidR="00BF4FCF" w:rsidRPr="009B27C3">
        <w:rPr>
          <w:rFonts w:cstheme="minorHAnsi"/>
        </w:rPr>
        <w:t xml:space="preserve">sie </w:t>
      </w:r>
      <w:r>
        <w:rPr>
          <w:rFonts w:cstheme="minorHAnsi"/>
        </w:rPr>
        <w:t xml:space="preserve">setzt in der Interviewlogik </w:t>
      </w:r>
      <w:r w:rsidR="00BF4FCF" w:rsidRPr="009B27C3">
        <w:rPr>
          <w:rFonts w:cstheme="minorHAnsi"/>
        </w:rPr>
        <w:t>den Gedanken fort, dass Folter</w:t>
      </w:r>
      <w:r>
        <w:rPr>
          <w:rFonts w:cstheme="minorHAnsi"/>
        </w:rPr>
        <w:t xml:space="preserve"> in der Erzählung</w:t>
      </w:r>
      <w:r w:rsidR="00BF4FCF" w:rsidRPr="009B27C3">
        <w:rPr>
          <w:rFonts w:cstheme="minorHAnsi"/>
        </w:rPr>
        <w:t xml:space="preserve"> nicht ganz emotional tief offen da ist, eingekapselt, aus Selbstschutz</w:t>
      </w:r>
      <w:r>
        <w:rPr>
          <w:rFonts w:cstheme="minorHAnsi"/>
        </w:rPr>
        <w:t>)</w:t>
      </w:r>
      <w:r w:rsidR="00BF4FCF" w:rsidRPr="009B27C3">
        <w:rPr>
          <w:rFonts w:cstheme="minorHAnsi"/>
        </w:rPr>
        <w:t xml:space="preserve"> – </w:t>
      </w:r>
      <w:r>
        <w:rPr>
          <w:rFonts w:cstheme="minorHAnsi"/>
        </w:rPr>
        <w:t xml:space="preserve">sie </w:t>
      </w:r>
      <w:r w:rsidR="00BF4FCF" w:rsidRPr="009B27C3">
        <w:rPr>
          <w:rFonts w:cstheme="minorHAnsi"/>
        </w:rPr>
        <w:t xml:space="preserve">beschreibt </w:t>
      </w:r>
      <w:r>
        <w:rPr>
          <w:rFonts w:cstheme="minorHAnsi"/>
        </w:rPr>
        <w:t>den Klienten</w:t>
      </w:r>
      <w:r w:rsidR="00BF4FCF" w:rsidRPr="009B27C3">
        <w:rPr>
          <w:rFonts w:cstheme="minorHAnsi"/>
        </w:rPr>
        <w:t xml:space="preserve"> alltagssprachlich, dass er die erlebte Folter nicht fassen konnte, unbedingt wollte, dass sie sich das anschaut, „außer Rand und Band“ war, übersprudelnd.</w:t>
      </w:r>
    </w:p>
    <w:p w14:paraId="5E23D516" w14:textId="45B0D932" w:rsidR="00BF4FCF" w:rsidRPr="009B27C3" w:rsidRDefault="00BB7FDE" w:rsidP="00BF4FCF">
      <w:pPr>
        <w:rPr>
          <w:rFonts w:cstheme="minorHAnsi"/>
        </w:rPr>
      </w:pPr>
      <w:r>
        <w:rPr>
          <w:b/>
          <w:bCs/>
        </w:rPr>
        <w:t>Selbstwahrnehmung der Th</w:t>
      </w:r>
      <w:r w:rsidRPr="00BF4FCF">
        <w:rPr>
          <w:b/>
          <w:bCs/>
        </w:rPr>
        <w:t>.</w:t>
      </w:r>
      <w:r w:rsidR="00BF4FCF" w:rsidRPr="00BF4FCF">
        <w:rPr>
          <w:rFonts w:cstheme="minorHAnsi"/>
          <w:b/>
          <w:bCs/>
        </w:rPr>
        <w:t>:</w:t>
      </w:r>
      <w:r w:rsidR="00BF4FCF" w:rsidRPr="009B27C3">
        <w:rPr>
          <w:rFonts w:cstheme="minorHAnsi"/>
        </w:rPr>
        <w:t xml:space="preserve"> sie</w:t>
      </w:r>
      <w:r w:rsidR="006D0714">
        <w:rPr>
          <w:rFonts w:cstheme="minorHAnsi"/>
        </w:rPr>
        <w:t xml:space="preserve"> sieht sich spätestens zum </w:t>
      </w:r>
      <w:r w:rsidR="00F8592B">
        <w:rPr>
          <w:rFonts w:cstheme="minorHAnsi"/>
        </w:rPr>
        <w:t>späteren</w:t>
      </w:r>
      <w:r w:rsidR="006D0714">
        <w:rPr>
          <w:rFonts w:cstheme="minorHAnsi"/>
        </w:rPr>
        <w:t xml:space="preserve"> Zeitpunkt (10. Sitzung) als</w:t>
      </w:r>
      <w:r w:rsidR="00BF4FCF" w:rsidRPr="009B27C3">
        <w:rPr>
          <w:rFonts w:cstheme="minorHAnsi"/>
        </w:rPr>
        <w:t xml:space="preserve"> seine Therapeutin, in der zweiten Sitzung lehnt sie noch ab, auf ihr Selbstkonzept etc. kann ich nur indirekt schließen, sie wirkt hilflos / verunsichert, schildert aber ihr Handeln vom E</w:t>
      </w:r>
      <w:r>
        <w:rPr>
          <w:rFonts w:cstheme="minorHAnsi"/>
        </w:rPr>
        <w:t>nde</w:t>
      </w:r>
      <w:r w:rsidR="00BF4FCF" w:rsidRPr="009B27C3">
        <w:rPr>
          <w:rFonts w:cstheme="minorHAnsi"/>
        </w:rPr>
        <w:t xml:space="preserve"> her.</w:t>
      </w:r>
    </w:p>
    <w:p w14:paraId="1FB28CD4" w14:textId="21B4D606" w:rsidR="00BF4FCF" w:rsidRPr="009B27C3" w:rsidRDefault="00BB7FDE" w:rsidP="00BF4FCF">
      <w:pPr>
        <w:rPr>
          <w:rFonts w:cstheme="minorHAnsi"/>
        </w:rPr>
      </w:pPr>
      <w:r w:rsidRPr="00BF4FCF">
        <w:rPr>
          <w:b/>
          <w:bCs/>
        </w:rPr>
        <w:t xml:space="preserve">Umgangsstrategien in der </w:t>
      </w:r>
      <w:r w:rsidR="00BF4FCF" w:rsidRPr="00BF4FCF">
        <w:rPr>
          <w:rFonts w:cstheme="minorHAnsi"/>
          <w:b/>
          <w:bCs/>
        </w:rPr>
        <w:t>Interaktion:</w:t>
      </w:r>
      <w:r w:rsidR="00BF4FCF" w:rsidRPr="009B27C3">
        <w:rPr>
          <w:rFonts w:cstheme="minorHAnsi"/>
        </w:rPr>
        <w:t xml:space="preserve"> Sie selbst beschreibt, dass sie das normalerweise nicht machen würde, dass es für sie auch durchaus furchtbar hätte sein können, da wirkt sie auch überhaupt nicht in ihrer therapeutischen Kompetenz, vielmehr in persönlichen Ängsten, </w:t>
      </w:r>
      <w:r w:rsidR="006D0714">
        <w:rPr>
          <w:rFonts w:cstheme="minorHAnsi"/>
        </w:rPr>
        <w:t xml:space="preserve">sodass </w:t>
      </w:r>
      <w:r w:rsidR="00BF4FCF" w:rsidRPr="009B27C3">
        <w:rPr>
          <w:rFonts w:cstheme="minorHAnsi"/>
        </w:rPr>
        <w:t xml:space="preserve">sie fast überrascht </w:t>
      </w:r>
      <w:r>
        <w:rPr>
          <w:rFonts w:cstheme="minorHAnsi"/>
        </w:rPr>
        <w:t>erscheint</w:t>
      </w:r>
      <w:r w:rsidR="00BF4FCF" w:rsidRPr="009B27C3">
        <w:rPr>
          <w:rFonts w:cstheme="minorHAnsi"/>
        </w:rPr>
        <w:t xml:space="preserve">, dass ihr Selbstschutz funktioniert hat – sie überschreitet persönliche Grenzen, die Forderung / Bedürfnisse des Pat. sind dabei handlungsleitend, sie fühlt sich gezwungen, sie ihm </w:t>
      </w:r>
      <w:r w:rsidR="006D0714">
        <w:rPr>
          <w:rFonts w:cstheme="minorHAnsi"/>
        </w:rPr>
        <w:t xml:space="preserve">zu </w:t>
      </w:r>
      <w:r w:rsidR="00BF4FCF" w:rsidRPr="009B27C3">
        <w:rPr>
          <w:rFonts w:cstheme="minorHAnsi"/>
        </w:rPr>
        <w:t>beantworten (</w:t>
      </w:r>
      <w:r>
        <w:rPr>
          <w:rFonts w:cstheme="minorHAnsi"/>
        </w:rPr>
        <w:t>„</w:t>
      </w:r>
      <w:r w:rsidR="00BF4FCF" w:rsidRPr="009B27C3">
        <w:rPr>
          <w:rFonts w:cstheme="minorHAnsi"/>
        </w:rPr>
        <w:t>ich musste</w:t>
      </w:r>
      <w:r>
        <w:rPr>
          <w:rFonts w:cstheme="minorHAnsi"/>
        </w:rPr>
        <w:t>“</w:t>
      </w:r>
      <w:r w:rsidR="00BF4FCF" w:rsidRPr="009B27C3">
        <w:rPr>
          <w:rFonts w:cstheme="minorHAnsi"/>
        </w:rPr>
        <w:t xml:space="preserve">, </w:t>
      </w:r>
      <w:r>
        <w:rPr>
          <w:rFonts w:cstheme="minorHAnsi"/>
        </w:rPr>
        <w:t>„</w:t>
      </w:r>
      <w:r w:rsidR="00BF4FCF" w:rsidRPr="009B27C3">
        <w:rPr>
          <w:rFonts w:cstheme="minorHAnsi"/>
        </w:rPr>
        <w:t>ich hätte nicht ablehnen können</w:t>
      </w:r>
      <w:r>
        <w:rPr>
          <w:rFonts w:cstheme="minorHAnsi"/>
        </w:rPr>
        <w:t>“</w:t>
      </w:r>
      <w:r w:rsidR="00BF4FCF" w:rsidRPr="009B27C3">
        <w:rPr>
          <w:rFonts w:cstheme="minorHAnsi"/>
        </w:rPr>
        <w:t>), weil er sie „brauchte“, als Person</w:t>
      </w:r>
      <w:r w:rsidR="00F8592B">
        <w:rPr>
          <w:rFonts w:cstheme="minorHAnsi"/>
        </w:rPr>
        <w:t>,</w:t>
      </w:r>
      <w:r w:rsidR="00BF4FCF" w:rsidRPr="009B27C3">
        <w:rPr>
          <w:rFonts w:cstheme="minorHAnsi"/>
        </w:rPr>
        <w:t xml:space="preserve"> die bezeugt, die aushält, die da ist, die bestätigt, dass es schlimm ist.</w:t>
      </w:r>
    </w:p>
    <w:p w14:paraId="1FD160B5" w14:textId="31835675" w:rsidR="00BF4FCF" w:rsidRPr="009B27C3" w:rsidRDefault="00BF4FCF" w:rsidP="00BF4FCF">
      <w:pPr>
        <w:pStyle w:val="Listenabsatz"/>
        <w:numPr>
          <w:ilvl w:val="0"/>
          <w:numId w:val="3"/>
        </w:numPr>
        <w:rPr>
          <w:rFonts w:cstheme="minorHAnsi"/>
        </w:rPr>
      </w:pPr>
      <w:r w:rsidRPr="009B27C3">
        <w:rPr>
          <w:rFonts w:cstheme="minorHAnsi"/>
        </w:rPr>
        <w:t xml:space="preserve">Ihre Umgangsstrategie: </w:t>
      </w:r>
      <w:r>
        <w:rPr>
          <w:rFonts w:cstheme="minorHAnsi"/>
        </w:rPr>
        <w:t xml:space="preserve">Sie </w:t>
      </w:r>
      <w:r w:rsidRPr="004F3C82">
        <w:rPr>
          <w:rFonts w:cstheme="minorHAnsi"/>
          <w:b/>
          <w:bCs/>
        </w:rPr>
        <w:t>folgt dem Klienten, beantwortet seine Bedürfnisse</w:t>
      </w:r>
      <w:r>
        <w:rPr>
          <w:rFonts w:cstheme="minorHAnsi"/>
        </w:rPr>
        <w:t>, die sie alltagssprachlich und nicht klinisch beschreibt</w:t>
      </w:r>
      <w:r w:rsidRPr="009B27C3">
        <w:rPr>
          <w:rFonts w:cstheme="minorHAnsi"/>
        </w:rPr>
        <w:t xml:space="preserve"> </w:t>
      </w:r>
      <w:r w:rsidRPr="006D0714">
        <w:rPr>
          <w:rFonts w:cstheme="minorHAnsi"/>
          <w:b/>
          <w:bCs/>
        </w:rPr>
        <w:t>– sie ist die Therapeutin</w:t>
      </w:r>
      <w:r w:rsidR="00BB7FDE">
        <w:rPr>
          <w:rFonts w:cstheme="minorHAnsi"/>
          <w:b/>
          <w:bCs/>
        </w:rPr>
        <w:t>,</w:t>
      </w:r>
      <w:r w:rsidRPr="006D0714">
        <w:rPr>
          <w:rFonts w:cstheme="minorHAnsi"/>
          <w:b/>
          <w:bCs/>
        </w:rPr>
        <w:t xml:space="preserve"> aber bedient sich weder klinischen Vokabulars, noch wird das Problemverhalten so </w:t>
      </w:r>
      <w:proofErr w:type="gramStart"/>
      <w:r w:rsidRPr="006D0714">
        <w:rPr>
          <w:rFonts w:cstheme="minorHAnsi"/>
          <w:b/>
          <w:bCs/>
        </w:rPr>
        <w:t>eingeordnet</w:t>
      </w:r>
      <w:proofErr w:type="gramEnd"/>
      <w:r w:rsidRPr="006D0714">
        <w:rPr>
          <w:rFonts w:cstheme="minorHAnsi"/>
          <w:b/>
          <w:bCs/>
        </w:rPr>
        <w:t xml:space="preserve"> um ggf. auf Kompetenzen zugreifen zu können,</w:t>
      </w:r>
      <w:r w:rsidRPr="009B27C3">
        <w:rPr>
          <w:rFonts w:cstheme="minorHAnsi"/>
        </w:rPr>
        <w:t xml:space="preserve"> die Therapeutin erscheint zuallererst als verfügbares menschliches Gegenüber</w:t>
      </w:r>
    </w:p>
    <w:p w14:paraId="3E77C25E" w14:textId="77777777" w:rsidR="00BF4FCF" w:rsidRPr="009B27C3" w:rsidRDefault="00BF4FCF" w:rsidP="00BF4FCF">
      <w:pPr>
        <w:pStyle w:val="Listenabsatz"/>
        <w:numPr>
          <w:ilvl w:val="0"/>
          <w:numId w:val="3"/>
        </w:numPr>
        <w:rPr>
          <w:rFonts w:cstheme="minorHAnsi"/>
        </w:rPr>
      </w:pPr>
      <w:r w:rsidRPr="009B27C3">
        <w:rPr>
          <w:rFonts w:cstheme="minorHAnsi"/>
        </w:rPr>
        <w:t xml:space="preserve">Therapie als </w:t>
      </w:r>
      <w:r w:rsidRPr="004F3C82">
        <w:rPr>
          <w:rFonts w:cstheme="minorHAnsi"/>
          <w:b/>
          <w:bCs/>
        </w:rPr>
        <w:t>Angebot von Mitaushalten, Bezeugen</w:t>
      </w:r>
      <w:r w:rsidRPr="009B27C3">
        <w:rPr>
          <w:rFonts w:cstheme="minorHAnsi"/>
        </w:rPr>
        <w:t xml:space="preserve"> wird hier in der tatsächlichen Konfrontation mit Traumamaterial, </w:t>
      </w:r>
      <w:r w:rsidRPr="006D0714">
        <w:rPr>
          <w:rFonts w:cstheme="minorHAnsi"/>
          <w:b/>
          <w:bCs/>
        </w:rPr>
        <w:t>dass die Th. nicht wirksam begrenzt,</w:t>
      </w:r>
      <w:r w:rsidRPr="009B27C3">
        <w:rPr>
          <w:rFonts w:cstheme="minorHAnsi"/>
        </w:rPr>
        <w:t xml:space="preserve"> an die Grenze geführt – was bei P16 funktioniert hat, funktioniert hier nur zufällig, es hätte auch schädlich enden können</w:t>
      </w:r>
    </w:p>
    <w:p w14:paraId="70BB6FDF" w14:textId="77777777" w:rsidR="00BF4FCF" w:rsidRDefault="00BF4FCF"/>
    <w:p w14:paraId="2D853BD0" w14:textId="1DD9CF63" w:rsidR="00BF4FCF" w:rsidRDefault="00BF4FCF" w:rsidP="00BF4FCF">
      <w:pPr>
        <w:pStyle w:val="berschrift2"/>
      </w:pPr>
      <w:r>
        <w:t>P23</w:t>
      </w:r>
      <w:r w:rsidR="00BB7FDE">
        <w:t xml:space="preserve"> – Noora (Sozialarbeiterin in einer Beratungsstelle)</w:t>
      </w:r>
    </w:p>
    <w:p w14:paraId="18326CA7" w14:textId="0E71B3A2" w:rsidR="00BF4FCF" w:rsidRPr="00F8592B" w:rsidRDefault="00BF4FCF" w:rsidP="0014541E">
      <w:pPr>
        <w:pBdr>
          <w:top w:val="single" w:sz="4" w:space="1" w:color="auto"/>
          <w:left w:val="single" w:sz="4" w:space="4" w:color="auto"/>
          <w:bottom w:val="single" w:sz="4" w:space="1" w:color="auto"/>
          <w:right w:val="single" w:sz="4" w:space="4" w:color="auto"/>
        </w:pBdr>
        <w:rPr>
          <w:rFonts w:cstheme="minorHAnsi"/>
          <w:b/>
          <w:bCs/>
        </w:rPr>
      </w:pPr>
      <w:r w:rsidRPr="00F8592B">
        <w:rPr>
          <w:rFonts w:cstheme="minorHAnsi"/>
          <w:b/>
          <w:bCs/>
        </w:rPr>
        <w:t xml:space="preserve">Phänomen/Herausforderung: nie </w:t>
      </w:r>
      <w:r w:rsidR="00BB7FDE">
        <w:rPr>
          <w:rFonts w:cstheme="minorHAnsi"/>
          <w:b/>
          <w:bCs/>
        </w:rPr>
        <w:t xml:space="preserve">darauf </w:t>
      </w:r>
      <w:r w:rsidRPr="00F8592B">
        <w:rPr>
          <w:rFonts w:cstheme="minorHAnsi"/>
          <w:b/>
          <w:bCs/>
        </w:rPr>
        <w:t>einlassen</w:t>
      </w:r>
      <w:r w:rsidR="00BB7FDE">
        <w:rPr>
          <w:rFonts w:cstheme="minorHAnsi"/>
          <w:b/>
          <w:bCs/>
        </w:rPr>
        <w:t xml:space="preserve"> können</w:t>
      </w:r>
      <w:r w:rsidRPr="00F8592B">
        <w:rPr>
          <w:rFonts w:cstheme="minorHAnsi"/>
          <w:b/>
          <w:bCs/>
        </w:rPr>
        <w:t>, was</w:t>
      </w:r>
      <w:r w:rsidR="00BB7FDE">
        <w:rPr>
          <w:rFonts w:cstheme="minorHAnsi"/>
          <w:b/>
          <w:bCs/>
        </w:rPr>
        <w:t xml:space="preserve"> der</w:t>
      </w:r>
      <w:r w:rsidRPr="00F8592B">
        <w:rPr>
          <w:rFonts w:cstheme="minorHAnsi"/>
          <w:b/>
          <w:bCs/>
        </w:rPr>
        <w:t xml:space="preserve"> Kl</w:t>
      </w:r>
      <w:r w:rsidR="00BB7FDE">
        <w:rPr>
          <w:rFonts w:cstheme="minorHAnsi"/>
          <w:b/>
          <w:bCs/>
        </w:rPr>
        <w:t>ient</w:t>
      </w:r>
      <w:r w:rsidRPr="00F8592B">
        <w:rPr>
          <w:rFonts w:cstheme="minorHAnsi"/>
          <w:b/>
          <w:bCs/>
        </w:rPr>
        <w:t xml:space="preserve"> erzähl</w:t>
      </w:r>
      <w:r w:rsidR="00BB7FDE">
        <w:rPr>
          <w:rFonts w:cstheme="minorHAnsi"/>
          <w:b/>
          <w:bCs/>
        </w:rPr>
        <w:t>t</w:t>
      </w:r>
      <w:r w:rsidRPr="00F8592B">
        <w:rPr>
          <w:rFonts w:cstheme="minorHAnsi"/>
          <w:b/>
          <w:bCs/>
        </w:rPr>
        <w:t xml:space="preserve">, </w:t>
      </w:r>
      <w:r w:rsidR="00BB7FDE">
        <w:rPr>
          <w:rFonts w:cstheme="minorHAnsi"/>
          <w:b/>
          <w:bCs/>
        </w:rPr>
        <w:t>„</w:t>
      </w:r>
      <w:r w:rsidRPr="00F8592B">
        <w:rPr>
          <w:rFonts w:cstheme="minorHAnsi"/>
          <w:b/>
          <w:bCs/>
        </w:rPr>
        <w:t>weil ich ja wissen muss, gibt es was asylrelevantes</w:t>
      </w:r>
      <w:r w:rsidR="00BB7FDE">
        <w:rPr>
          <w:rFonts w:cstheme="minorHAnsi"/>
          <w:b/>
          <w:bCs/>
        </w:rPr>
        <w:t xml:space="preserve"> oder ist der einfach nur so mega fertig“</w:t>
      </w:r>
    </w:p>
    <w:p w14:paraId="0C2EFCE8" w14:textId="6B35574F" w:rsidR="00BF4FCF" w:rsidRPr="00F8592B" w:rsidRDefault="00F8592B" w:rsidP="0014541E">
      <w:pPr>
        <w:pBdr>
          <w:top w:val="single" w:sz="4" w:space="1" w:color="auto"/>
          <w:left w:val="single" w:sz="4" w:space="4" w:color="auto"/>
          <w:bottom w:val="single" w:sz="4" w:space="1" w:color="auto"/>
          <w:right w:val="single" w:sz="4" w:space="4" w:color="auto"/>
        </w:pBdr>
        <w:rPr>
          <w:rFonts w:cstheme="minorHAnsi"/>
          <w:b/>
          <w:bCs/>
        </w:rPr>
      </w:pPr>
      <w:r>
        <w:rPr>
          <w:rFonts w:cstheme="minorHAnsi"/>
          <w:b/>
          <w:bCs/>
        </w:rPr>
        <w:t>Umgangss</w:t>
      </w:r>
      <w:r w:rsidR="00BF4FCF" w:rsidRPr="00F8592B">
        <w:rPr>
          <w:rFonts w:cstheme="minorHAnsi"/>
          <w:b/>
          <w:bCs/>
        </w:rPr>
        <w:t>trategie: bringt Klienten zum Erzählen</w:t>
      </w:r>
    </w:p>
    <w:p w14:paraId="5994C422" w14:textId="223715A0" w:rsidR="00BF4FCF" w:rsidRPr="00BF4FCF" w:rsidRDefault="00BF4FCF" w:rsidP="00BF4FCF">
      <w:pPr>
        <w:rPr>
          <w:rFonts w:cstheme="minorHAnsi"/>
        </w:rPr>
      </w:pPr>
      <w:r w:rsidRPr="00BF4FCF">
        <w:rPr>
          <w:rFonts w:cstheme="minorHAnsi"/>
          <w:b/>
          <w:bCs/>
        </w:rPr>
        <w:t>Wahrnehmung des Klienten:</w:t>
      </w:r>
      <w:r w:rsidRPr="00BF4FCF">
        <w:rPr>
          <w:rFonts w:cstheme="minorHAnsi"/>
        </w:rPr>
        <w:t xml:space="preserve"> </w:t>
      </w:r>
      <w:r w:rsidR="00F8592B">
        <w:rPr>
          <w:rFonts w:cstheme="minorHAnsi"/>
        </w:rPr>
        <w:t xml:space="preserve">Jugendlicher, spricht kaum </w:t>
      </w:r>
      <w:r w:rsidR="00BB7FDE">
        <w:rPr>
          <w:rFonts w:cstheme="minorHAnsi"/>
        </w:rPr>
        <w:t>D</w:t>
      </w:r>
      <w:r w:rsidR="00F8592B">
        <w:rPr>
          <w:rFonts w:cstheme="minorHAnsi"/>
        </w:rPr>
        <w:t>eutsch, geht zunächst nicht in Kontakt, seine Vormündin</w:t>
      </w:r>
      <w:r w:rsidR="00BB7FDE">
        <w:rPr>
          <w:rFonts w:cstheme="minorHAnsi"/>
        </w:rPr>
        <w:t xml:space="preserve"> &amp; </w:t>
      </w:r>
      <w:r w:rsidR="00F8592B">
        <w:rPr>
          <w:rFonts w:cstheme="minorHAnsi"/>
        </w:rPr>
        <w:t>Betreuerin sind unerfahren, s</w:t>
      </w:r>
      <w:r w:rsidRPr="00BF4FCF">
        <w:rPr>
          <w:rFonts w:cstheme="minorHAnsi"/>
        </w:rPr>
        <w:t>ie vermutet ihn als Opfer von Folter/Missbrauch, der davon nicht sprechen kann</w:t>
      </w:r>
    </w:p>
    <w:p w14:paraId="3B3534CD" w14:textId="1F4C346F" w:rsidR="00BF4FCF" w:rsidRPr="00BF4FCF" w:rsidRDefault="00BF4FCF" w:rsidP="00BF4FCF">
      <w:pPr>
        <w:rPr>
          <w:rFonts w:cstheme="minorHAnsi"/>
        </w:rPr>
      </w:pPr>
      <w:r w:rsidRPr="00BF4FCF">
        <w:rPr>
          <w:rFonts w:cstheme="minorHAnsi"/>
          <w:b/>
          <w:bCs/>
        </w:rPr>
        <w:t>Selbstwahrnehmung</w:t>
      </w:r>
      <w:r w:rsidR="00BB7FDE">
        <w:rPr>
          <w:rFonts w:cstheme="minorHAnsi"/>
          <w:b/>
          <w:bCs/>
        </w:rPr>
        <w:t xml:space="preserve"> der Sozialarbeiterin</w:t>
      </w:r>
      <w:r w:rsidRPr="00BF4FCF">
        <w:rPr>
          <w:rFonts w:cstheme="minorHAnsi"/>
          <w:b/>
          <w:bCs/>
        </w:rPr>
        <w:t>:</w:t>
      </w:r>
      <w:r w:rsidRPr="00BF4FCF">
        <w:rPr>
          <w:rFonts w:cstheme="minorHAnsi"/>
        </w:rPr>
        <w:t xml:space="preserve"> sie hat Erfahrung, ihre Aufgabe ist es</w:t>
      </w:r>
      <w:r w:rsidR="00F8592B">
        <w:rPr>
          <w:rFonts w:cstheme="minorHAnsi"/>
        </w:rPr>
        <w:t>,</w:t>
      </w:r>
      <w:r w:rsidRPr="00BF4FCF">
        <w:rPr>
          <w:rFonts w:cstheme="minorHAnsi"/>
        </w:rPr>
        <w:t xml:space="preserve"> </w:t>
      </w:r>
      <w:r w:rsidR="00BB7FDE">
        <w:rPr>
          <w:rFonts w:cstheme="minorHAnsi"/>
        </w:rPr>
        <w:t>A</w:t>
      </w:r>
      <w:r w:rsidRPr="00BF4FCF">
        <w:rPr>
          <w:rFonts w:cstheme="minorHAnsi"/>
        </w:rPr>
        <w:t xml:space="preserve">sylrelevanz abzuklären (deshalb sind die bei ihr), sie ist eine Vertrauensperson, die die Muttersprache des Kl. spricht </w:t>
      </w:r>
    </w:p>
    <w:p w14:paraId="03377E42" w14:textId="38F40261" w:rsidR="00BF4FCF" w:rsidRPr="006D0714" w:rsidRDefault="00BF4FCF" w:rsidP="00BF4FCF">
      <w:pPr>
        <w:rPr>
          <w:rFonts w:cstheme="minorHAnsi"/>
          <w:b/>
          <w:bCs/>
        </w:rPr>
      </w:pPr>
      <w:r w:rsidRPr="00BF4FCF">
        <w:rPr>
          <w:rFonts w:cstheme="minorHAnsi"/>
          <w:b/>
          <w:bCs/>
        </w:rPr>
        <w:lastRenderedPageBreak/>
        <w:t>Umgangsstrategie</w:t>
      </w:r>
      <w:r w:rsidR="00BB7FDE">
        <w:rPr>
          <w:rFonts w:cstheme="minorHAnsi"/>
          <w:b/>
          <w:bCs/>
        </w:rPr>
        <w:t>n</w:t>
      </w:r>
      <w:r w:rsidRPr="00BF4FCF">
        <w:rPr>
          <w:rFonts w:cstheme="minorHAnsi"/>
          <w:b/>
          <w:bCs/>
        </w:rPr>
        <w:t xml:space="preserve"> in der Interaktion:</w:t>
      </w:r>
      <w:r w:rsidRPr="00BF4FCF">
        <w:rPr>
          <w:rFonts w:cstheme="minorHAnsi"/>
        </w:rPr>
        <w:t xml:space="preserve"> Sie tastet sich vor, fragt nach, </w:t>
      </w:r>
      <w:r w:rsidRPr="006D0714">
        <w:rPr>
          <w:rFonts w:cstheme="minorHAnsi"/>
          <w:b/>
          <w:bCs/>
        </w:rPr>
        <w:t>bringt ihn dazu von seinem Missbrauch zu erzählt</w:t>
      </w:r>
    </w:p>
    <w:p w14:paraId="58E660AC" w14:textId="739B1D93" w:rsidR="006D0714" w:rsidRDefault="00BF4FCF" w:rsidP="006D0714">
      <w:pPr>
        <w:pStyle w:val="Listenabsatz"/>
        <w:numPr>
          <w:ilvl w:val="0"/>
          <w:numId w:val="5"/>
        </w:numPr>
        <w:rPr>
          <w:rFonts w:cstheme="minorHAnsi"/>
        </w:rPr>
      </w:pPr>
      <w:r>
        <w:rPr>
          <w:rFonts w:cstheme="minorHAnsi"/>
        </w:rPr>
        <w:t xml:space="preserve">Er ist der Träger seiner Geschichte und diese wiederum der Schlüssel zum Schutzstatus, sie muss Bedingungen schaffen, damit er davon erzählen kann, </w:t>
      </w:r>
      <w:r w:rsidR="00BB7FDE">
        <w:rPr>
          <w:rFonts w:cstheme="minorHAnsi"/>
        </w:rPr>
        <w:t>weil:</w:t>
      </w:r>
      <w:r w:rsidRPr="0004119B">
        <w:rPr>
          <w:rFonts w:cstheme="minorHAnsi"/>
        </w:rPr>
        <w:t xml:space="preserve"> sie will Schutz für Klienten erwirken, indem sie </w:t>
      </w:r>
      <w:r w:rsidR="00BB7FDE">
        <w:rPr>
          <w:rFonts w:cstheme="minorHAnsi"/>
        </w:rPr>
        <w:t>A</w:t>
      </w:r>
      <w:r w:rsidRPr="0004119B">
        <w:rPr>
          <w:rFonts w:cstheme="minorHAnsi"/>
        </w:rPr>
        <w:t>sylrelevantes zu Tage bringt</w:t>
      </w:r>
    </w:p>
    <w:p w14:paraId="4D915A19" w14:textId="20CA96FA" w:rsidR="00BF4FCF" w:rsidRPr="006D0714" w:rsidRDefault="00BF4FCF" w:rsidP="006D0714">
      <w:pPr>
        <w:pStyle w:val="Listenabsatz"/>
        <w:numPr>
          <w:ilvl w:val="0"/>
          <w:numId w:val="5"/>
        </w:numPr>
        <w:rPr>
          <w:rFonts w:cstheme="minorHAnsi"/>
        </w:rPr>
      </w:pPr>
      <w:r w:rsidRPr="006D0714">
        <w:rPr>
          <w:rFonts w:cstheme="minorHAnsi"/>
        </w:rPr>
        <w:t xml:space="preserve">Dabei </w:t>
      </w:r>
      <w:r w:rsidRPr="006D0714">
        <w:rPr>
          <w:rFonts w:cstheme="minorHAnsi"/>
          <w:b/>
          <w:bCs/>
        </w:rPr>
        <w:t>überschreitet sie seine Grenze</w:t>
      </w:r>
      <w:r w:rsidRPr="006D0714">
        <w:rPr>
          <w:rFonts w:cstheme="minorHAnsi"/>
        </w:rPr>
        <w:t>, nimmt emot. Zusammenbruch und letztlich auch Retraumatisierung in Kauf, weil sie für eine Trauma</w:t>
      </w:r>
      <w:r w:rsidR="006D0714">
        <w:rPr>
          <w:rFonts w:cstheme="minorHAnsi"/>
        </w:rPr>
        <w:t>exploration</w:t>
      </w:r>
      <w:r w:rsidRPr="006D0714">
        <w:rPr>
          <w:rFonts w:cstheme="minorHAnsi"/>
        </w:rPr>
        <w:t xml:space="preserve"> eben nicht die notwendigen Bedingungen schafft (Kontrolle, Consent, Freiwilligkeit, </w:t>
      </w:r>
      <w:r w:rsidR="00F8592B">
        <w:rPr>
          <w:rFonts w:cstheme="minorHAnsi"/>
        </w:rPr>
        <w:t>A</w:t>
      </w:r>
      <w:r w:rsidRPr="006D0714">
        <w:rPr>
          <w:rFonts w:cstheme="minorHAnsi"/>
        </w:rPr>
        <w:t>bbrechen können, in der Realität/Präsent sein)</w:t>
      </w:r>
    </w:p>
    <w:p w14:paraId="5C3A57A7" w14:textId="77777777" w:rsidR="00BF4FCF" w:rsidRPr="009321F7" w:rsidRDefault="00BF4FCF" w:rsidP="00BF4FCF">
      <w:pPr>
        <w:rPr>
          <w:rFonts w:cstheme="minorHAnsi"/>
          <w:i/>
          <w:iCs/>
        </w:rPr>
      </w:pPr>
      <w:r w:rsidRPr="009321F7">
        <w:rPr>
          <w:rFonts w:cstheme="minorHAnsi"/>
          <w:i/>
          <w:iCs/>
        </w:rPr>
        <w:t>Kommentar</w:t>
      </w:r>
      <w:r>
        <w:rPr>
          <w:rFonts w:cstheme="minorHAnsi"/>
          <w:i/>
          <w:iCs/>
        </w:rPr>
        <w:t xml:space="preserve">: in dem Abschnitt kommen eine Abfolge von Umgangsstrategien dargestellt, </w:t>
      </w:r>
      <w:proofErr w:type="gramStart"/>
      <w:r>
        <w:rPr>
          <w:rFonts w:cstheme="minorHAnsi"/>
          <w:i/>
          <w:iCs/>
        </w:rPr>
        <w:t>die letztlich</w:t>
      </w:r>
      <w:proofErr w:type="gramEnd"/>
      <w:r>
        <w:rPr>
          <w:rFonts w:cstheme="minorHAnsi"/>
          <w:i/>
          <w:iCs/>
        </w:rPr>
        <w:t xml:space="preserve"> aber der Strategie untergeordnet sind, die Asylrelevanz zu prüfen </w:t>
      </w:r>
    </w:p>
    <w:p w14:paraId="00D79944" w14:textId="77777777" w:rsidR="00BB7FDE" w:rsidRDefault="00BB7FDE" w:rsidP="00BF4FCF">
      <w:pPr>
        <w:pStyle w:val="berschrift2"/>
      </w:pPr>
    </w:p>
    <w:p w14:paraId="47BE9AB3" w14:textId="1688CD95" w:rsidR="00BF4FCF" w:rsidRDefault="00BF4FCF" w:rsidP="00BF4FCF">
      <w:pPr>
        <w:pStyle w:val="berschrift2"/>
      </w:pPr>
      <w:r>
        <w:t>P84</w:t>
      </w:r>
      <w:r w:rsidR="00BB7FDE">
        <w:t xml:space="preserve"> – Elvina (Psychotherapeutin in einer Klinikambulanz)</w:t>
      </w:r>
    </w:p>
    <w:p w14:paraId="6BA84D00" w14:textId="4D506FFD" w:rsidR="00BF4FCF" w:rsidRDefault="00BF4FCF" w:rsidP="0014541E">
      <w:pPr>
        <w:pBdr>
          <w:top w:val="single" w:sz="4" w:space="1" w:color="auto"/>
          <w:left w:val="single" w:sz="4" w:space="4" w:color="auto"/>
          <w:bottom w:val="single" w:sz="4" w:space="1" w:color="auto"/>
          <w:right w:val="single" w:sz="4" w:space="4" w:color="auto"/>
        </w:pBdr>
        <w:rPr>
          <w:rFonts w:cstheme="minorHAnsi"/>
          <w:b/>
          <w:bCs/>
        </w:rPr>
      </w:pPr>
      <w:r w:rsidRPr="00907F1B">
        <w:rPr>
          <w:rFonts w:cstheme="minorHAnsi"/>
          <w:b/>
          <w:bCs/>
        </w:rPr>
        <w:t xml:space="preserve">Phänomen/Herausforderung in der Arbeit: </w:t>
      </w:r>
      <w:r>
        <w:rPr>
          <w:rFonts w:cstheme="minorHAnsi"/>
          <w:b/>
          <w:bCs/>
        </w:rPr>
        <w:t xml:space="preserve">Th. bewertet </w:t>
      </w:r>
      <w:r w:rsidRPr="00907F1B">
        <w:rPr>
          <w:rFonts w:cstheme="minorHAnsi"/>
          <w:b/>
          <w:bCs/>
        </w:rPr>
        <w:t xml:space="preserve">Vermeidungsverhalten der Klientin </w:t>
      </w:r>
      <w:r>
        <w:rPr>
          <w:rFonts w:cstheme="minorHAnsi"/>
          <w:b/>
          <w:bCs/>
        </w:rPr>
        <w:t>als</w:t>
      </w:r>
      <w:r w:rsidRPr="00907F1B">
        <w:rPr>
          <w:rFonts w:cstheme="minorHAnsi"/>
          <w:b/>
          <w:bCs/>
        </w:rPr>
        <w:t xml:space="preserve"> selbstgefährdend, ist besorgt</w:t>
      </w:r>
    </w:p>
    <w:p w14:paraId="329EF29C" w14:textId="30851918" w:rsidR="00BF4FCF" w:rsidRDefault="00063FD8" w:rsidP="0014541E">
      <w:pPr>
        <w:pBdr>
          <w:top w:val="single" w:sz="4" w:space="1" w:color="auto"/>
          <w:left w:val="single" w:sz="4" w:space="4" w:color="auto"/>
          <w:bottom w:val="single" w:sz="4" w:space="1" w:color="auto"/>
          <w:right w:val="single" w:sz="4" w:space="4" w:color="auto"/>
        </w:pBdr>
        <w:rPr>
          <w:rFonts w:cstheme="minorHAnsi"/>
          <w:b/>
          <w:bCs/>
        </w:rPr>
      </w:pPr>
      <w:r>
        <w:rPr>
          <w:rFonts w:cstheme="minorHAnsi"/>
          <w:b/>
          <w:bCs/>
        </w:rPr>
        <w:t>Umgangss</w:t>
      </w:r>
      <w:r w:rsidR="00BF4FCF">
        <w:rPr>
          <w:rFonts w:cstheme="minorHAnsi"/>
          <w:b/>
          <w:bCs/>
        </w:rPr>
        <w:t>trategie</w:t>
      </w:r>
      <w:r>
        <w:rPr>
          <w:rFonts w:cstheme="minorHAnsi"/>
          <w:b/>
          <w:bCs/>
        </w:rPr>
        <w:t xml:space="preserve"> (die scheitert)</w:t>
      </w:r>
      <w:r w:rsidR="00BF4FCF">
        <w:rPr>
          <w:rFonts w:cstheme="minorHAnsi"/>
          <w:b/>
          <w:bCs/>
        </w:rPr>
        <w:t>: Klientin in somat. Behandlung bringen</w:t>
      </w:r>
    </w:p>
    <w:p w14:paraId="27C0051F" w14:textId="2A0F0042" w:rsidR="00BF4FCF" w:rsidRDefault="00BF4FCF" w:rsidP="00BF4FCF">
      <w:pPr>
        <w:rPr>
          <w:rFonts w:cstheme="minorHAnsi"/>
        </w:rPr>
      </w:pPr>
      <w:r w:rsidRPr="00922D8C">
        <w:rPr>
          <w:rFonts w:cstheme="minorHAnsi"/>
          <w:b/>
          <w:bCs/>
        </w:rPr>
        <w:t>Wahrnehmung der Kl</w:t>
      </w:r>
      <w:r w:rsidR="00BB7FDE">
        <w:rPr>
          <w:rFonts w:cstheme="minorHAnsi"/>
          <w:b/>
          <w:bCs/>
        </w:rPr>
        <w:t>ientin</w:t>
      </w:r>
      <w:r w:rsidRPr="00922D8C">
        <w:rPr>
          <w:rFonts w:cstheme="minorHAnsi"/>
          <w:b/>
          <w:bCs/>
        </w:rPr>
        <w:t>:</w:t>
      </w:r>
      <w:r>
        <w:rPr>
          <w:rFonts w:cstheme="minorHAnsi"/>
        </w:rPr>
        <w:t xml:space="preserve"> mittelalte Frau, </w:t>
      </w:r>
      <w:r w:rsidR="006D4F5C">
        <w:rPr>
          <w:rFonts w:cstheme="minorHAnsi"/>
        </w:rPr>
        <w:t xml:space="preserve">geflüchtet, </w:t>
      </w:r>
      <w:r>
        <w:rPr>
          <w:rFonts w:cstheme="minorHAnsi"/>
        </w:rPr>
        <w:t>hat Kinder, Symptomatik psychotisch paranoid, kann nur fragmentiert über Geschehnisse sprechen, schämt sich, kaum zur Beziehung fähig, inkontinent, h</w:t>
      </w:r>
      <w:r w:rsidRPr="00C22347">
        <w:rPr>
          <w:rFonts w:cstheme="minorHAnsi"/>
        </w:rPr>
        <w:t>ilfebedürftig</w:t>
      </w:r>
      <w:r>
        <w:rPr>
          <w:rFonts w:cstheme="minorHAnsi"/>
        </w:rPr>
        <w:t xml:space="preserve">, behandlungsbedürftig bis akut gefährdet durch </w:t>
      </w:r>
      <w:r w:rsidR="006D4F5C">
        <w:rPr>
          <w:rFonts w:cstheme="minorHAnsi"/>
        </w:rPr>
        <w:t>N</w:t>
      </w:r>
      <w:r>
        <w:rPr>
          <w:rFonts w:cstheme="minorHAnsi"/>
        </w:rPr>
        <w:t xml:space="preserve">icht-Trinken, </w:t>
      </w:r>
      <w:r w:rsidR="006D4F5C">
        <w:rPr>
          <w:rFonts w:cstheme="minorHAnsi"/>
        </w:rPr>
        <w:t>was</w:t>
      </w:r>
      <w:r>
        <w:rPr>
          <w:rFonts w:cstheme="minorHAnsi"/>
        </w:rPr>
        <w:t xml:space="preserve"> Th. mit Vermeidungsverhalten (Einnässen triggert) klinisch in Verbindung bringt</w:t>
      </w:r>
    </w:p>
    <w:p w14:paraId="0C914F81" w14:textId="492B53CB" w:rsidR="00BF4FCF" w:rsidRDefault="00BB7FDE" w:rsidP="00BF4FCF">
      <w:pPr>
        <w:rPr>
          <w:rFonts w:cstheme="minorHAnsi"/>
        </w:rPr>
      </w:pPr>
      <w:r>
        <w:rPr>
          <w:rFonts w:cstheme="minorHAnsi"/>
          <w:b/>
          <w:bCs/>
        </w:rPr>
        <w:t>Selbstw</w:t>
      </w:r>
      <w:r w:rsidR="00BF4FCF" w:rsidRPr="00922D8C">
        <w:rPr>
          <w:rFonts w:cstheme="minorHAnsi"/>
          <w:b/>
          <w:bCs/>
        </w:rPr>
        <w:t>ahrnehmung der Fk:</w:t>
      </w:r>
      <w:r w:rsidR="00BF4FCF">
        <w:rPr>
          <w:rFonts w:cstheme="minorHAnsi"/>
        </w:rPr>
        <w:t xml:space="preserve"> neu im Feld, unerfahren,</w:t>
      </w:r>
      <w:r w:rsidR="006D4F5C">
        <w:rPr>
          <w:rFonts w:cstheme="minorHAnsi"/>
        </w:rPr>
        <w:t xml:space="preserve"> die Kl. ist</w:t>
      </w:r>
      <w:r w:rsidR="00BF4FCF">
        <w:rPr>
          <w:rFonts w:cstheme="minorHAnsi"/>
        </w:rPr>
        <w:t xml:space="preserve"> eine von sehr viele Pats., abwartend, ihr Auftrag/Rollenverständnis wird zunächst nicht klar, sie erscheint sehr zurückhaltend (im restl. Interview wird analyt. Grundhaltung deutlich, für andere Pats. würde sie nie </w:t>
      </w:r>
      <w:r w:rsidR="006D4F5C">
        <w:rPr>
          <w:rFonts w:cstheme="minorHAnsi"/>
        </w:rPr>
        <w:t>eine Bescheinigung etc.</w:t>
      </w:r>
      <w:r w:rsidR="00BF4FCF">
        <w:rPr>
          <w:rFonts w:cstheme="minorHAnsi"/>
        </w:rPr>
        <w:t xml:space="preserve"> schreiben, Rolle sehr klar abgegrenzt), Klientenverhalten (Nicht-Trinken) aufgrund von Inkontinenz und Vermeidung von Flashbacks etc. führt bei ihr zu Sorge, sie sieht dringenden Bedarf für med. Interventionen (ärztlich, gynäkol., OP), </w:t>
      </w:r>
      <w:r w:rsidR="006D4F5C">
        <w:rPr>
          <w:rFonts w:cstheme="minorHAnsi"/>
        </w:rPr>
        <w:t xml:space="preserve">sieht als ihren </w:t>
      </w:r>
      <w:r w:rsidR="00BF4FCF">
        <w:rPr>
          <w:rFonts w:cstheme="minorHAnsi"/>
        </w:rPr>
        <w:t>Auftrag, die Klientin in somat. Behandlung zu bringen, Kolleg*innen</w:t>
      </w:r>
      <w:r w:rsidR="006D4F5C">
        <w:rPr>
          <w:rFonts w:cstheme="minorHAnsi"/>
        </w:rPr>
        <w:t xml:space="preserve"> zu</w:t>
      </w:r>
      <w:r w:rsidR="00BF4FCF">
        <w:rPr>
          <w:rFonts w:cstheme="minorHAnsi"/>
        </w:rPr>
        <w:t xml:space="preserve"> involvieren</w:t>
      </w:r>
    </w:p>
    <w:p w14:paraId="3DA3C827" w14:textId="77777777" w:rsidR="00BF4FCF" w:rsidRPr="00922D8C" w:rsidRDefault="00BF4FCF" w:rsidP="00BF4FCF">
      <w:pPr>
        <w:rPr>
          <w:rFonts w:cstheme="minorHAnsi"/>
          <w:b/>
          <w:bCs/>
        </w:rPr>
      </w:pPr>
      <w:r w:rsidRPr="00922D8C">
        <w:rPr>
          <w:rFonts w:cstheme="minorHAnsi"/>
          <w:b/>
          <w:bCs/>
        </w:rPr>
        <w:t>Umgangsstrategien in der Interaktion:</w:t>
      </w:r>
    </w:p>
    <w:p w14:paraId="4F425429" w14:textId="4466D4DD" w:rsidR="00BF4FCF" w:rsidRDefault="00BF4FCF" w:rsidP="00BF4FCF">
      <w:pPr>
        <w:pStyle w:val="Listenabsatz"/>
        <w:numPr>
          <w:ilvl w:val="0"/>
          <w:numId w:val="4"/>
        </w:numPr>
        <w:rPr>
          <w:rFonts w:cstheme="minorHAnsi"/>
        </w:rPr>
      </w:pPr>
      <w:r>
        <w:rPr>
          <w:rFonts w:cstheme="minorHAnsi"/>
        </w:rPr>
        <w:t xml:space="preserve">Umgangsstrategie </w:t>
      </w:r>
      <w:r w:rsidRPr="00063FD8">
        <w:rPr>
          <w:rFonts w:cstheme="minorHAnsi"/>
          <w:b/>
          <w:bCs/>
        </w:rPr>
        <w:t xml:space="preserve">„Problemverhalten verstehen“ </w:t>
      </w:r>
      <w:r>
        <w:rPr>
          <w:rFonts w:cstheme="minorHAnsi"/>
        </w:rPr>
        <w:t>durch Herstellung der Verbindung von Symptomatik und Folterfolgen als pos</w:t>
      </w:r>
      <w:r w:rsidR="006D4F5C">
        <w:rPr>
          <w:rFonts w:cstheme="minorHAnsi"/>
        </w:rPr>
        <w:t>itiver</w:t>
      </w:r>
      <w:r>
        <w:rPr>
          <w:rFonts w:cstheme="minorHAnsi"/>
        </w:rPr>
        <w:t xml:space="preserve"> Kontaktmoment für Th.; hier fragt Th. aktiv nach, Klientin bejaht</w:t>
      </w:r>
    </w:p>
    <w:p w14:paraId="3EA39A7C" w14:textId="5654380C" w:rsidR="00BF4FCF" w:rsidRDefault="00BF4FCF" w:rsidP="00BF4FCF">
      <w:pPr>
        <w:pStyle w:val="Listenabsatz"/>
        <w:numPr>
          <w:ilvl w:val="1"/>
          <w:numId w:val="4"/>
        </w:numPr>
        <w:rPr>
          <w:rFonts w:cstheme="minorHAnsi"/>
        </w:rPr>
      </w:pPr>
      <w:r>
        <w:rPr>
          <w:rFonts w:cstheme="minorHAnsi"/>
        </w:rPr>
        <w:t xml:space="preserve">Reflexion: Verständnis der störungsspez. Zusammenhänge ermöglichen ihr </w:t>
      </w:r>
      <w:r w:rsidR="006D4F5C">
        <w:rPr>
          <w:rFonts w:cstheme="minorHAnsi"/>
        </w:rPr>
        <w:t xml:space="preserve">Moment des </w:t>
      </w:r>
      <w:r>
        <w:rPr>
          <w:rFonts w:cstheme="minorHAnsi"/>
        </w:rPr>
        <w:t>emot. Verstehen</w:t>
      </w:r>
    </w:p>
    <w:p w14:paraId="256A6EF9" w14:textId="77777777" w:rsidR="00BF4FCF" w:rsidRPr="00082D6F" w:rsidRDefault="00BF4FCF" w:rsidP="00BF4FCF">
      <w:pPr>
        <w:pStyle w:val="Listenabsatz"/>
        <w:numPr>
          <w:ilvl w:val="1"/>
          <w:numId w:val="4"/>
        </w:numPr>
        <w:rPr>
          <w:rFonts w:cstheme="minorHAnsi"/>
          <w:color w:val="EE0000"/>
        </w:rPr>
      </w:pPr>
      <w:r w:rsidRPr="00082D6F">
        <w:rPr>
          <w:rFonts w:cstheme="minorHAnsi"/>
          <w:color w:val="EE0000"/>
        </w:rPr>
        <w:t xml:space="preserve">&gt; warum macht sie da nicht mehr draus, warum setzt sie da nicht an? </w:t>
      </w:r>
    </w:p>
    <w:p w14:paraId="7F301DD2" w14:textId="04F53BCC" w:rsidR="00BF4FCF" w:rsidRDefault="0014541E" w:rsidP="00BF4FCF">
      <w:pPr>
        <w:pStyle w:val="Listenabsatz"/>
        <w:numPr>
          <w:ilvl w:val="0"/>
          <w:numId w:val="4"/>
        </w:numPr>
        <w:rPr>
          <w:rFonts w:cstheme="minorHAnsi"/>
        </w:rPr>
      </w:pPr>
      <w:r>
        <w:rPr>
          <w:rFonts w:cstheme="minorHAnsi"/>
        </w:rPr>
        <w:t xml:space="preserve">Umgangsstrategie </w:t>
      </w:r>
      <w:r w:rsidRPr="000F4BCB">
        <w:rPr>
          <w:rFonts w:cstheme="minorHAnsi"/>
          <w:b/>
          <w:bCs/>
        </w:rPr>
        <w:t xml:space="preserve">Kl. in somatische Behandlung </w:t>
      </w:r>
      <w:r>
        <w:rPr>
          <w:rFonts w:cstheme="minorHAnsi"/>
          <w:b/>
          <w:bCs/>
        </w:rPr>
        <w:t xml:space="preserve">zu </w:t>
      </w:r>
      <w:r w:rsidRPr="000F4BCB">
        <w:rPr>
          <w:rFonts w:cstheme="minorHAnsi"/>
          <w:b/>
          <w:bCs/>
        </w:rPr>
        <w:t>bringen/ Behandlungssystem aktivieren</w:t>
      </w:r>
      <w:r>
        <w:rPr>
          <w:rFonts w:cstheme="minorHAnsi"/>
        </w:rPr>
        <w:t>, u</w:t>
      </w:r>
      <w:r w:rsidR="00BF4FCF">
        <w:rPr>
          <w:rFonts w:cstheme="minorHAnsi"/>
        </w:rPr>
        <w:t>m Eskalation körperl. Gesundheit vorzubeugen</w:t>
      </w:r>
      <w:r>
        <w:rPr>
          <w:rFonts w:cstheme="minorHAnsi"/>
        </w:rPr>
        <w:t xml:space="preserve"> </w:t>
      </w:r>
      <w:r w:rsidR="00BF4FCF">
        <w:rPr>
          <w:rFonts w:cstheme="minorHAnsi"/>
        </w:rPr>
        <w:t>– Klientin möchte/ kann sich nicht in Behandlung begeben wg. Traumasymptomatik/ Angst vor Kontrollverlust, die Th. verfolgt die gleiche Strategie weiter über mehrere Monate, in mehreren Schritten</w:t>
      </w:r>
    </w:p>
    <w:p w14:paraId="73F4F98C" w14:textId="2FF8CC24" w:rsidR="00BF4FCF" w:rsidRDefault="00BF4FCF" w:rsidP="00BF4FCF">
      <w:pPr>
        <w:pStyle w:val="Listenabsatz"/>
        <w:numPr>
          <w:ilvl w:val="1"/>
          <w:numId w:val="4"/>
        </w:numPr>
        <w:rPr>
          <w:rFonts w:cstheme="minorHAnsi"/>
        </w:rPr>
      </w:pPr>
      <w:r>
        <w:rPr>
          <w:rFonts w:cstheme="minorHAnsi"/>
        </w:rPr>
        <w:t>Reflexion: Ihre Sorge um die Gesundheit der Klientin ist handlungsleitend, möchte Behandlung der Inkontinenz erreichen um damit die Problemlösung der Klientin (Nicht-Trinken) zu entaktualisieren</w:t>
      </w:r>
    </w:p>
    <w:p w14:paraId="18165E3B" w14:textId="5A4A50D7" w:rsidR="00BF4FCF" w:rsidRPr="006D4F5C" w:rsidRDefault="00BF4FCF" w:rsidP="00BF4FCF">
      <w:pPr>
        <w:pStyle w:val="Listenabsatz"/>
        <w:numPr>
          <w:ilvl w:val="1"/>
          <w:numId w:val="4"/>
        </w:numPr>
        <w:rPr>
          <w:rFonts w:cstheme="minorHAnsi"/>
          <w:color w:val="EE0000"/>
        </w:rPr>
      </w:pPr>
      <w:r w:rsidRPr="006D4F5C">
        <w:rPr>
          <w:rFonts w:cstheme="minorHAnsi"/>
          <w:color w:val="EE0000"/>
        </w:rPr>
        <w:lastRenderedPageBreak/>
        <w:t xml:space="preserve">&gt; sie denkt </w:t>
      </w:r>
      <w:r w:rsidR="006D4F5C" w:rsidRPr="006D4F5C">
        <w:rPr>
          <w:rFonts w:cstheme="minorHAnsi"/>
          <w:color w:val="EE0000"/>
        </w:rPr>
        <w:t>organisatorisch welche Schritte dahin führen könnten</w:t>
      </w:r>
      <w:r w:rsidR="006D4F5C">
        <w:rPr>
          <w:rFonts w:cstheme="minorHAnsi"/>
          <w:color w:val="EE0000"/>
        </w:rPr>
        <w:t xml:space="preserve"> </w:t>
      </w:r>
      <w:r w:rsidR="006D4F5C">
        <w:rPr>
          <w:rFonts w:cstheme="minorHAnsi"/>
          <w:color w:val="EE0000"/>
        </w:rPr>
        <w:t xml:space="preserve">- </w:t>
      </w:r>
      <w:r w:rsidR="006D4F5C" w:rsidRPr="006D4F5C">
        <w:rPr>
          <w:rFonts w:cstheme="minorHAnsi"/>
          <w:color w:val="EE0000"/>
        </w:rPr>
        <w:t>das Behandlungsteam, Familie etc.</w:t>
      </w:r>
      <w:r w:rsidR="006D4F5C">
        <w:rPr>
          <w:rFonts w:cstheme="minorHAnsi"/>
          <w:color w:val="EE0000"/>
        </w:rPr>
        <w:t xml:space="preserve">, reflektiert keine therapeutischen Schritte </w:t>
      </w:r>
      <w:r w:rsidRPr="006D4F5C">
        <w:rPr>
          <w:rFonts w:cstheme="minorHAnsi"/>
          <w:color w:val="EE0000"/>
        </w:rPr>
        <w:t>(vgl.</w:t>
      </w:r>
      <w:r w:rsidR="006D4F5C">
        <w:rPr>
          <w:rFonts w:cstheme="minorHAnsi"/>
          <w:color w:val="EE0000"/>
        </w:rPr>
        <w:t xml:space="preserve"> Kontrast</w:t>
      </w:r>
      <w:r w:rsidRPr="006D4F5C">
        <w:rPr>
          <w:rFonts w:cstheme="minorHAnsi"/>
          <w:color w:val="EE0000"/>
        </w:rPr>
        <w:t xml:space="preserve"> P16)</w:t>
      </w:r>
      <w:r w:rsidR="006D4F5C">
        <w:rPr>
          <w:rFonts w:cstheme="minorHAnsi"/>
          <w:color w:val="EE0000"/>
        </w:rPr>
        <w:t xml:space="preserve"> </w:t>
      </w:r>
    </w:p>
    <w:p w14:paraId="2D29C657" w14:textId="77777777" w:rsidR="00BF4FCF" w:rsidRDefault="00BF4FCF" w:rsidP="00BF4FCF">
      <w:pPr>
        <w:rPr>
          <w:rFonts w:cstheme="minorHAnsi"/>
          <w:b/>
          <w:bCs/>
        </w:rPr>
      </w:pPr>
      <w:r>
        <w:rPr>
          <w:rFonts w:cstheme="minorHAnsi"/>
          <w:b/>
          <w:bCs/>
        </w:rPr>
        <w:t>Konsequenzen:</w:t>
      </w:r>
    </w:p>
    <w:p w14:paraId="36AAC754" w14:textId="77777777" w:rsidR="00BF4FCF" w:rsidRPr="00A149A6" w:rsidRDefault="00BF4FCF" w:rsidP="00BF4FCF">
      <w:pPr>
        <w:pStyle w:val="Listenabsatz"/>
        <w:numPr>
          <w:ilvl w:val="0"/>
          <w:numId w:val="4"/>
        </w:numPr>
        <w:rPr>
          <w:rFonts w:cstheme="minorHAnsi"/>
        </w:rPr>
      </w:pPr>
      <w:r w:rsidRPr="00A149A6">
        <w:rPr>
          <w:rFonts w:cstheme="minorHAnsi"/>
        </w:rPr>
        <w:t>Es gibt keinen gemeinsamen Modus; die FK kann aus Sorge um die Gesundheit das Vermeidungsverhalten der Kl. nicht akzeptieren, baut Druck auf, dem sich die Kl. durch Abbruch entzieht</w:t>
      </w:r>
    </w:p>
    <w:p w14:paraId="50ADC58B" w14:textId="77777777" w:rsidR="00BF4FCF" w:rsidRPr="00871A71" w:rsidRDefault="00BF4FCF" w:rsidP="00BF4FCF">
      <w:pPr>
        <w:pStyle w:val="Listenabsatz"/>
        <w:numPr>
          <w:ilvl w:val="0"/>
          <w:numId w:val="4"/>
        </w:numPr>
        <w:rPr>
          <w:rFonts w:cstheme="minorHAnsi"/>
          <w:b/>
          <w:bCs/>
        </w:rPr>
      </w:pPr>
      <w:r>
        <w:rPr>
          <w:rFonts w:cstheme="minorHAnsi"/>
        </w:rPr>
        <w:t xml:space="preserve">Rolle verlieren als Konsequenz?? </w:t>
      </w:r>
    </w:p>
    <w:p w14:paraId="5D55FFA2" w14:textId="34D86072" w:rsidR="00063FD8" w:rsidRDefault="00BF4FCF" w:rsidP="00063FD8">
      <w:pPr>
        <w:pStyle w:val="Listenabsatz"/>
        <w:numPr>
          <w:ilvl w:val="0"/>
          <w:numId w:val="4"/>
        </w:numPr>
        <w:rPr>
          <w:rFonts w:cstheme="minorHAnsi"/>
        </w:rPr>
      </w:pPr>
      <w:r w:rsidRPr="00871A71">
        <w:rPr>
          <w:rFonts w:cstheme="minorHAnsi"/>
        </w:rPr>
        <w:t>Hoffnungslosigkeit der Therapeutin bezüglich der Behandlung von Menschen nach Folter</w:t>
      </w:r>
    </w:p>
    <w:p w14:paraId="439E2BE3" w14:textId="130C5A56" w:rsidR="00063FD8" w:rsidRPr="00063FD8" w:rsidRDefault="00063FD8" w:rsidP="00063FD8">
      <w:pPr>
        <w:rPr>
          <w:rFonts w:cstheme="minorHAnsi"/>
          <w:b/>
          <w:bCs/>
        </w:rPr>
      </w:pPr>
      <w:r w:rsidRPr="00063FD8">
        <w:rPr>
          <w:rFonts w:cstheme="minorHAnsi"/>
          <w:b/>
          <w:bCs/>
        </w:rPr>
        <w:t>Kommentar:</w:t>
      </w:r>
      <w:r>
        <w:rPr>
          <w:rFonts w:cstheme="minorHAnsi"/>
          <w:b/>
          <w:bCs/>
        </w:rPr>
        <w:t xml:space="preserve"> </w:t>
      </w:r>
    </w:p>
    <w:p w14:paraId="727FB141" w14:textId="552822C7" w:rsidR="00BF4FCF" w:rsidRDefault="00063FD8" w:rsidP="00063FD8">
      <w:pPr>
        <w:pStyle w:val="Listenabsatz"/>
        <w:numPr>
          <w:ilvl w:val="0"/>
          <w:numId w:val="3"/>
        </w:numPr>
      </w:pPr>
      <w:r>
        <w:t xml:space="preserve">Die Th. schildert eine Situation, wo sie nicht mehr in ihrer therapeutischen Kompetenz war, wo sie aufgrund einer als existentiell wahrgenommenen Krise der Klientin ihre Rolle „verloren“ hat, </w:t>
      </w:r>
      <w:r w:rsidR="006D4F5C">
        <w:t xml:space="preserve">dabei wird deutlich: </w:t>
      </w:r>
      <w:r>
        <w:t>ihre Umgangsstrategie</w:t>
      </w:r>
      <w:r w:rsidR="006D4F5C">
        <w:t xml:space="preserve"> hat</w:t>
      </w:r>
      <w:r>
        <w:t xml:space="preserve"> sich auf die somatische Behandlung eingeengt, sie </w:t>
      </w:r>
      <w:r w:rsidR="006D4F5C">
        <w:t xml:space="preserve">ist </w:t>
      </w:r>
      <w:proofErr w:type="gramStart"/>
      <w:r>
        <w:t>damit letztlich</w:t>
      </w:r>
      <w:proofErr w:type="gramEnd"/>
      <w:r>
        <w:t xml:space="preserve"> an der Traumasymptomatik und Folterfolgen gescheitert</w:t>
      </w:r>
    </w:p>
    <w:sectPr w:rsidR="00BF4FC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AF14B" w14:textId="77777777" w:rsidR="00AB6930" w:rsidRDefault="00AB6930" w:rsidP="00F8592B">
      <w:pPr>
        <w:spacing w:after="0" w:line="240" w:lineRule="auto"/>
      </w:pPr>
      <w:r>
        <w:separator/>
      </w:r>
    </w:p>
  </w:endnote>
  <w:endnote w:type="continuationSeparator" w:id="0">
    <w:p w14:paraId="78DB344E" w14:textId="77777777" w:rsidR="00AB6930" w:rsidRDefault="00AB6930" w:rsidP="00F85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1AFE" w14:textId="77777777" w:rsidR="00F8592B" w:rsidRDefault="00F859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993499"/>
      <w:docPartObj>
        <w:docPartGallery w:val="Page Numbers (Bottom of Page)"/>
        <w:docPartUnique/>
      </w:docPartObj>
    </w:sdtPr>
    <w:sdtContent>
      <w:p w14:paraId="7734FA1A" w14:textId="6287FD52" w:rsidR="00F8592B" w:rsidRDefault="00F8592B">
        <w:pPr>
          <w:pStyle w:val="Fuzeile"/>
          <w:jc w:val="center"/>
        </w:pPr>
        <w:r>
          <w:fldChar w:fldCharType="begin"/>
        </w:r>
        <w:r>
          <w:instrText>PAGE   \* MERGEFORMAT</w:instrText>
        </w:r>
        <w:r>
          <w:fldChar w:fldCharType="separate"/>
        </w:r>
        <w:r>
          <w:t>2</w:t>
        </w:r>
        <w:r>
          <w:fldChar w:fldCharType="end"/>
        </w:r>
      </w:p>
    </w:sdtContent>
  </w:sdt>
  <w:p w14:paraId="77343E35" w14:textId="77777777" w:rsidR="00F8592B" w:rsidRDefault="00F859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8646" w14:textId="77777777" w:rsidR="00F8592B" w:rsidRDefault="00F859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FE26D" w14:textId="77777777" w:rsidR="00AB6930" w:rsidRDefault="00AB6930" w:rsidP="00F8592B">
      <w:pPr>
        <w:spacing w:after="0" w:line="240" w:lineRule="auto"/>
      </w:pPr>
      <w:r>
        <w:separator/>
      </w:r>
    </w:p>
  </w:footnote>
  <w:footnote w:type="continuationSeparator" w:id="0">
    <w:p w14:paraId="4C433101" w14:textId="77777777" w:rsidR="00AB6930" w:rsidRDefault="00AB6930" w:rsidP="00F85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E698" w14:textId="77777777" w:rsidR="00F8592B" w:rsidRDefault="00F859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BFC1" w14:textId="77777777" w:rsidR="00F8592B" w:rsidRDefault="00F8592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581C" w14:textId="77777777" w:rsidR="00F8592B" w:rsidRDefault="00F859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32233"/>
    <w:multiLevelType w:val="hybridMultilevel"/>
    <w:tmpl w:val="9E604D80"/>
    <w:lvl w:ilvl="0" w:tplc="C9684C7C">
      <w:start w:val="2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B10445"/>
    <w:multiLevelType w:val="hybridMultilevel"/>
    <w:tmpl w:val="7F2E6998"/>
    <w:lvl w:ilvl="0" w:tplc="701AFF44">
      <w:start w:val="26"/>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EE289B"/>
    <w:multiLevelType w:val="hybridMultilevel"/>
    <w:tmpl w:val="2EEEE794"/>
    <w:lvl w:ilvl="0" w:tplc="6AD25140">
      <w:start w:val="2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BA3BBA"/>
    <w:multiLevelType w:val="hybridMultilevel"/>
    <w:tmpl w:val="35D6A1DA"/>
    <w:lvl w:ilvl="0" w:tplc="A170E3A0">
      <w:start w:val="2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FF6AD0"/>
    <w:multiLevelType w:val="hybridMultilevel"/>
    <w:tmpl w:val="745ED0F8"/>
    <w:lvl w:ilvl="0" w:tplc="DEFC27E2">
      <w:start w:val="2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6674264">
    <w:abstractNumId w:val="0"/>
  </w:num>
  <w:num w:numId="2" w16cid:durableId="1439521597">
    <w:abstractNumId w:val="4"/>
  </w:num>
  <w:num w:numId="3" w16cid:durableId="11537950">
    <w:abstractNumId w:val="1"/>
  </w:num>
  <w:num w:numId="4" w16cid:durableId="1175804670">
    <w:abstractNumId w:val="2"/>
  </w:num>
  <w:num w:numId="5" w16cid:durableId="2095318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CF"/>
    <w:rsid w:val="00045507"/>
    <w:rsid w:val="00063FD8"/>
    <w:rsid w:val="0014541E"/>
    <w:rsid w:val="001F258F"/>
    <w:rsid w:val="006D0714"/>
    <w:rsid w:val="006D4F5C"/>
    <w:rsid w:val="00751FDB"/>
    <w:rsid w:val="009D0393"/>
    <w:rsid w:val="00AA69F4"/>
    <w:rsid w:val="00AB6930"/>
    <w:rsid w:val="00BB7FDE"/>
    <w:rsid w:val="00BF4FCF"/>
    <w:rsid w:val="00C15EA1"/>
    <w:rsid w:val="00C37D0A"/>
    <w:rsid w:val="00E7386F"/>
    <w:rsid w:val="00F859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F854A"/>
  <w15:chartTrackingRefBased/>
  <w15:docId w15:val="{812B7FA8-F475-4453-B5E3-F3B32652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4FCF"/>
  </w:style>
  <w:style w:type="paragraph" w:styleId="berschrift1">
    <w:name w:val="heading 1"/>
    <w:basedOn w:val="Standard"/>
    <w:next w:val="Standard"/>
    <w:link w:val="berschrift1Zchn"/>
    <w:uiPriority w:val="9"/>
    <w:qFormat/>
    <w:rsid w:val="00BF4F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BF4F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F4FC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F4FC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F4FC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F4FC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F4FC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F4FC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F4FC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F4FC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BF4FC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F4FC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F4FC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F4FC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F4FC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F4FC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F4FC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F4FCF"/>
    <w:rPr>
      <w:rFonts w:eastAsiaTheme="majorEastAsia" w:cstheme="majorBidi"/>
      <w:color w:val="272727" w:themeColor="text1" w:themeTint="D8"/>
    </w:rPr>
  </w:style>
  <w:style w:type="paragraph" w:styleId="Titel">
    <w:name w:val="Title"/>
    <w:basedOn w:val="Standard"/>
    <w:next w:val="Standard"/>
    <w:link w:val="TitelZchn"/>
    <w:uiPriority w:val="10"/>
    <w:qFormat/>
    <w:rsid w:val="00BF4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4FC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F4FC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F4FC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F4FC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F4FCF"/>
    <w:rPr>
      <w:i/>
      <w:iCs/>
      <w:color w:val="404040" w:themeColor="text1" w:themeTint="BF"/>
    </w:rPr>
  </w:style>
  <w:style w:type="paragraph" w:styleId="Listenabsatz">
    <w:name w:val="List Paragraph"/>
    <w:basedOn w:val="Standard"/>
    <w:uiPriority w:val="34"/>
    <w:qFormat/>
    <w:rsid w:val="00BF4FCF"/>
    <w:pPr>
      <w:ind w:left="720"/>
      <w:contextualSpacing/>
    </w:pPr>
  </w:style>
  <w:style w:type="character" w:styleId="IntensiveHervorhebung">
    <w:name w:val="Intense Emphasis"/>
    <w:basedOn w:val="Absatz-Standardschriftart"/>
    <w:uiPriority w:val="21"/>
    <w:qFormat/>
    <w:rsid w:val="00BF4FCF"/>
    <w:rPr>
      <w:i/>
      <w:iCs/>
      <w:color w:val="2F5496" w:themeColor="accent1" w:themeShade="BF"/>
    </w:rPr>
  </w:style>
  <w:style w:type="paragraph" w:styleId="IntensivesZitat">
    <w:name w:val="Intense Quote"/>
    <w:basedOn w:val="Standard"/>
    <w:next w:val="Standard"/>
    <w:link w:val="IntensivesZitatZchn"/>
    <w:uiPriority w:val="30"/>
    <w:qFormat/>
    <w:rsid w:val="00BF4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F4FCF"/>
    <w:rPr>
      <w:i/>
      <w:iCs/>
      <w:color w:val="2F5496" w:themeColor="accent1" w:themeShade="BF"/>
    </w:rPr>
  </w:style>
  <w:style w:type="character" w:styleId="IntensiverVerweis">
    <w:name w:val="Intense Reference"/>
    <w:basedOn w:val="Absatz-Standardschriftart"/>
    <w:uiPriority w:val="32"/>
    <w:qFormat/>
    <w:rsid w:val="00BF4FCF"/>
    <w:rPr>
      <w:b/>
      <w:bCs/>
      <w:smallCaps/>
      <w:color w:val="2F5496" w:themeColor="accent1" w:themeShade="BF"/>
      <w:spacing w:val="5"/>
    </w:rPr>
  </w:style>
  <w:style w:type="paragraph" w:styleId="Kopfzeile">
    <w:name w:val="header"/>
    <w:basedOn w:val="Standard"/>
    <w:link w:val="KopfzeileZchn"/>
    <w:uiPriority w:val="99"/>
    <w:unhideWhenUsed/>
    <w:rsid w:val="00F859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592B"/>
  </w:style>
  <w:style w:type="paragraph" w:styleId="Fuzeile">
    <w:name w:val="footer"/>
    <w:basedOn w:val="Standard"/>
    <w:link w:val="FuzeileZchn"/>
    <w:uiPriority w:val="99"/>
    <w:unhideWhenUsed/>
    <w:rsid w:val="00F859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5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1380</Words>
  <Characters>8699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dc:creator>
  <cp:keywords/>
  <dc:description/>
  <cp:lastModifiedBy>Vero</cp:lastModifiedBy>
  <cp:revision>3</cp:revision>
  <dcterms:created xsi:type="dcterms:W3CDTF">2025-11-26T15:09:00Z</dcterms:created>
  <dcterms:modified xsi:type="dcterms:W3CDTF">2025-12-02T21:01:00Z</dcterms:modified>
</cp:coreProperties>
</file>